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874B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Planner Sizes? </w:t>
      </w:r>
    </w:p>
    <w:p w14:paraId="75762D65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B88423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There are now so many sizes of planners with new sizes or variations on existing sizes seemingly being created every year.</w:t>
      </w:r>
    </w:p>
    <w:p w14:paraId="2EB203B7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454484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 xml:space="preserve">In this episode we go back through the sizes to try and make sense of them all and to give you some guidance as to how they </w:t>
      </w:r>
      <w:proofErr w:type="gramStart"/>
      <w:r w:rsidRPr="00FA1B84">
        <w:rPr>
          <w:rFonts w:asciiTheme="minorHAnsi" w:hAnsiTheme="minorHAnsi" w:cstheme="minorHAnsi"/>
          <w:color w:val="000000"/>
          <w:sz w:val="22"/>
          <w:szCs w:val="22"/>
        </w:rPr>
        <w:t>differ</w:t>
      </w:r>
      <w:proofErr w:type="gramEnd"/>
      <w:r w:rsidRPr="00FA1B84">
        <w:rPr>
          <w:rFonts w:asciiTheme="minorHAnsi" w:hAnsiTheme="minorHAnsi" w:cstheme="minorHAnsi"/>
          <w:color w:val="000000"/>
          <w:sz w:val="22"/>
          <w:szCs w:val="22"/>
        </w:rPr>
        <w:t xml:space="preserve"> and which might be the best size for you.</w:t>
      </w:r>
    </w:p>
    <w:p w14:paraId="7D5D4AF4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116F65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Show Notes </w:t>
      </w:r>
      <w:r w:rsidRPr="00FA1B84">
        <w:rPr>
          <w:rFonts w:asciiTheme="minorHAnsi" w:hAnsiTheme="minorHAnsi" w:cstheme="minorHAnsi"/>
          <w:color w:val="000000"/>
          <w:sz w:val="22"/>
          <w:szCs w:val="22"/>
        </w:rPr>
        <w:t>(timings approximate)</w:t>
      </w:r>
    </w:p>
    <w:p w14:paraId="5AEB602A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00:00 - Introductions.</w:t>
      </w:r>
    </w:p>
    <w:p w14:paraId="12D50972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01:00 - Why we are revisiting this topic.</w:t>
      </w:r>
    </w:p>
    <w:p w14:paraId="11D81A42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02:30 - What sizes we use and how they impact on how we use them. </w:t>
      </w:r>
    </w:p>
    <w:p w14:paraId="2A74002A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03:00 - The distribution of sizes and the number of people using them. </w:t>
      </w:r>
    </w:p>
    <w:p w14:paraId="3F3708D9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04:00 - Obtaining inserts for some of the 'new' sizes.</w:t>
      </w:r>
    </w:p>
    <w:p w14:paraId="3D5B5283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05:15 -</w:t>
      </w:r>
      <w:r w:rsidRPr="00FA1B8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4" w:tgtFrame="_blank" w:history="1">
        <w:r w:rsidRPr="00FA1B84">
          <w:rPr>
            <w:rStyle w:val="Hyperlink"/>
            <w:rFonts w:asciiTheme="minorHAnsi" w:hAnsiTheme="minorHAnsi" w:cstheme="minorHAnsi"/>
            <w:sz w:val="22"/>
            <w:szCs w:val="22"/>
          </w:rPr>
          <w:t>ISO paper sizes.</w:t>
        </w:r>
      </w:hyperlink>
    </w:p>
    <w:p w14:paraId="737931B8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06:30 - What determines the sizes we talk about. </w:t>
      </w:r>
    </w:p>
    <w:p w14:paraId="0B7560A6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08:00 - Cutting paper to the size you require. </w:t>
      </w:r>
    </w:p>
    <w:p w14:paraId="31097D13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10:30 - Personal Wide, Franklin Covey Compact, Personal and B6 sizes.</w:t>
      </w:r>
    </w:p>
    <w:p w14:paraId="5410014A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13:30 - Cutting your own paper.</w:t>
      </w:r>
    </w:p>
    <w:p w14:paraId="050E675A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14:00 - Using A4 size.</w:t>
      </w:r>
    </w:p>
    <w:p w14:paraId="149F97A7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 xml:space="preserve">16:00 - </w:t>
      </w:r>
      <w:proofErr w:type="spellStart"/>
      <w:r w:rsidRPr="00FA1B84">
        <w:rPr>
          <w:rFonts w:asciiTheme="minorHAnsi" w:hAnsiTheme="minorHAnsi" w:cstheme="minorHAnsi"/>
          <w:color w:val="000000"/>
          <w:sz w:val="22"/>
          <w:szCs w:val="22"/>
        </w:rPr>
        <w:t>Deskfax</w:t>
      </w:r>
      <w:proofErr w:type="spellEnd"/>
      <w:r w:rsidRPr="00FA1B84">
        <w:rPr>
          <w:rFonts w:asciiTheme="minorHAnsi" w:hAnsiTheme="minorHAnsi" w:cstheme="minorHAnsi"/>
          <w:color w:val="000000"/>
          <w:sz w:val="22"/>
          <w:szCs w:val="22"/>
        </w:rPr>
        <w:t xml:space="preserve"> (B5).</w:t>
      </w:r>
    </w:p>
    <w:p w14:paraId="49899EBC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16:30 -</w:t>
      </w:r>
      <w:r w:rsidRPr="00FA1B8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5" w:tgtFrame="_blank" w:history="1">
        <w:r w:rsidRPr="00FA1B8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Facebook group for </w:t>
        </w:r>
        <w:proofErr w:type="spellStart"/>
        <w:r w:rsidRPr="00FA1B84">
          <w:rPr>
            <w:rStyle w:val="Hyperlink"/>
            <w:rFonts w:asciiTheme="minorHAnsi" w:hAnsiTheme="minorHAnsi" w:cstheme="minorHAnsi"/>
            <w:sz w:val="22"/>
            <w:szCs w:val="22"/>
          </w:rPr>
          <w:t>Deskfax</w:t>
        </w:r>
        <w:proofErr w:type="spellEnd"/>
      </w:hyperlink>
      <w:r w:rsidRPr="00FA1B8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FA1B84">
        <w:rPr>
          <w:rFonts w:asciiTheme="minorHAnsi" w:hAnsiTheme="minorHAnsi" w:cstheme="minorHAnsi"/>
          <w:color w:val="000000"/>
          <w:sz w:val="22"/>
          <w:szCs w:val="22"/>
        </w:rPr>
        <w:t>users.</w:t>
      </w:r>
    </w:p>
    <w:p w14:paraId="3F9B6D8F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lastRenderedPageBreak/>
        <w:t>17:45 - US sizes.</w:t>
      </w:r>
    </w:p>
    <w:p w14:paraId="48C6E9EE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19:30 - Mixing sizes in larger organisers, such as Mini in A5.</w:t>
      </w:r>
    </w:p>
    <w:p w14:paraId="12092748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20:30 - Comparing the sizes.</w:t>
      </w:r>
    </w:p>
    <w:p w14:paraId="0434A424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21:00 - Personal et al the go to planner size for most people starting with a paper planner.</w:t>
      </w:r>
    </w:p>
    <w:p w14:paraId="7289A848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22:45 - Small sizes A6.</w:t>
      </w:r>
    </w:p>
    <w:p w14:paraId="2609BCA2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24:40 - Pocket size.</w:t>
      </w:r>
    </w:p>
    <w:p w14:paraId="5E964AAC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25:30 - Wallet/notebook sizes.</w:t>
      </w:r>
    </w:p>
    <w:p w14:paraId="46BB8EB0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26:00 - M2 size. </w:t>
      </w:r>
    </w:p>
    <w:p w14:paraId="245DC67D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28:30 - Mini the Travelling Salesman sample size!</w:t>
      </w:r>
    </w:p>
    <w:p w14:paraId="3C946700" w14:textId="77777777" w:rsidR="00607858" w:rsidRPr="00FA1B84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A1B84">
        <w:rPr>
          <w:rFonts w:asciiTheme="minorHAnsi" w:hAnsiTheme="minorHAnsi" w:cstheme="minorHAnsi"/>
          <w:color w:val="000000"/>
          <w:sz w:val="22"/>
          <w:szCs w:val="22"/>
        </w:rPr>
        <w:t>29:30 - Currently using.</w:t>
      </w:r>
    </w:p>
    <w:p w14:paraId="2880178E" w14:textId="77777777" w:rsidR="00734400" w:rsidRPr="00FA1B84" w:rsidRDefault="00FA1B84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734400" w:rsidRPr="00FA1B84" w:rsidSect="00FA1B84">
      <w:pgSz w:w="5380" w:h="9680"/>
      <w:pgMar w:top="567" w:right="45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8"/>
    <w:rsid w:val="000928A8"/>
    <w:rsid w:val="00260F13"/>
    <w:rsid w:val="00607858"/>
    <w:rsid w:val="007A19A8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60DEA"/>
  <w14:defaultImageDpi w14:val="32767"/>
  <w15:chartTrackingRefBased/>
  <w15:docId w15:val="{C650C346-1E0D-9349-BD4C-E0BAE9A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7858"/>
  </w:style>
  <w:style w:type="character" w:styleId="Hyperlink">
    <w:name w:val="Hyperlink"/>
    <w:basedOn w:val="DefaultParagraphFont"/>
    <w:uiPriority w:val="99"/>
    <w:semiHidden/>
    <w:unhideWhenUsed/>
    <w:rsid w:val="006078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TheFraternalOrderofNineRings/" TargetMode="External"/><Relationship Id="rId4" Type="http://schemas.openxmlformats.org/officeDocument/2006/relationships/hyperlink" Target="https://en.wikipedia.org/wiki/Paper_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2018-11-06T15:33:00Z</cp:lastPrinted>
  <dcterms:created xsi:type="dcterms:W3CDTF">2018-11-06T15:35:00Z</dcterms:created>
  <dcterms:modified xsi:type="dcterms:W3CDTF">2018-11-06T15:35:00Z</dcterms:modified>
</cp:coreProperties>
</file>