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BD8DB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b/>
          <w:bCs/>
          <w:sz w:val="18"/>
          <w:szCs w:val="18"/>
          <w:lang w:val="en-US"/>
        </w:rPr>
        <w:t>Buying and Selling 101</w:t>
      </w:r>
    </w:p>
    <w:p w14:paraId="560B3289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069E8338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Have you wondered what the basics of buying and selling planners are in the various social media platforms?</w:t>
      </w:r>
    </w:p>
    <w:p w14:paraId="0A1CBFD5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0BF8029C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Although the gruesome twosome mainly focus on Facebook, this week's episode gives us all basic guidelines for being successful whether you are a buyer or a seller.</w:t>
      </w:r>
    </w:p>
    <w:p w14:paraId="4488BEF0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D11D3BB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If you have ideas for future episodes please send them to steve at philofaxy dot com</w:t>
      </w:r>
    </w:p>
    <w:p w14:paraId="3FF47EE8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21B5592F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b/>
          <w:bCs/>
          <w:sz w:val="18"/>
          <w:szCs w:val="18"/>
          <w:lang w:val="en-US"/>
        </w:rPr>
        <w:t>Show Notes </w:t>
      </w:r>
      <w:r w:rsidRPr="00FF6CBB">
        <w:rPr>
          <w:rFonts w:asciiTheme="majorHAnsi" w:hAnsiTheme="majorHAnsi" w:cs="Times"/>
          <w:sz w:val="18"/>
          <w:szCs w:val="18"/>
          <w:lang w:val="en-US"/>
        </w:rPr>
        <w:t>(timings approximate)</w:t>
      </w:r>
    </w:p>
    <w:p w14:paraId="452B1DD1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00:00 - Introductions</w:t>
      </w:r>
    </w:p>
    <w:p w14:paraId="2223A82E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01:00 - Why buy and sell if you only own one...</w:t>
      </w:r>
    </w:p>
    <w:p w14:paraId="4CF7AA9A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 xml:space="preserve">04:00 - </w:t>
      </w:r>
      <w:hyperlink r:id="rId5" w:history="1">
        <w:r w:rsidRPr="00FF6CBB">
          <w:rPr>
            <w:rFonts w:asciiTheme="majorHAnsi" w:hAnsiTheme="majorHAnsi" w:cs="Times"/>
            <w:color w:val="420178"/>
            <w:sz w:val="18"/>
            <w:szCs w:val="18"/>
            <w:u w:val="single" w:color="420178"/>
            <w:lang w:val="en-US"/>
          </w:rPr>
          <w:t>Facebook groups</w:t>
        </w:r>
      </w:hyperlink>
    </w:p>
    <w:p w14:paraId="5458B122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 xml:space="preserve">06:15 - </w:t>
      </w:r>
      <w:hyperlink r:id="rId6" w:history="1">
        <w:r w:rsidRPr="00FF6CBB">
          <w:rPr>
            <w:rFonts w:asciiTheme="majorHAnsi" w:hAnsiTheme="majorHAnsi" w:cs="Times"/>
            <w:color w:val="0000E9"/>
            <w:sz w:val="18"/>
            <w:szCs w:val="18"/>
            <w:u w:val="single" w:color="0000E9"/>
            <w:lang w:val="en-US"/>
          </w:rPr>
          <w:t>Philofaxy Adspot</w:t>
        </w:r>
      </w:hyperlink>
    </w:p>
    <w:p w14:paraId="6990415C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09:00 - Read the rules of the group before posting. </w:t>
      </w:r>
    </w:p>
    <w:p w14:paraId="5E2868B8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 xml:space="preserve">10:00 - Preparing to sell, </w:t>
      </w:r>
      <w:hyperlink r:id="rId7" w:history="1">
        <w:r w:rsidRPr="00FF6CBB">
          <w:rPr>
            <w:rFonts w:asciiTheme="majorHAnsi" w:hAnsiTheme="majorHAnsi" w:cs="Times"/>
            <w:color w:val="420178"/>
            <w:sz w:val="18"/>
            <w:szCs w:val="18"/>
            <w:u w:val="single" w:color="420178"/>
            <w:lang w:val="en-US"/>
          </w:rPr>
          <w:t>good photographs</w:t>
        </w:r>
      </w:hyperlink>
    </w:p>
    <w:p w14:paraId="4F46562D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12:00 - Make sure the description is correct</w:t>
      </w:r>
    </w:p>
    <w:p w14:paraId="5864D570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13:20 - Pricing and differences due to taxes</w:t>
      </w:r>
    </w:p>
    <w:p w14:paraId="2F5D0267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15:30 - State your location</w:t>
      </w:r>
    </w:p>
    <w:p w14:paraId="1E3205A8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 xml:space="preserve">16:26 - </w:t>
      </w:r>
      <w:hyperlink r:id="rId8" w:history="1">
        <w:r w:rsidRPr="00FF6CBB">
          <w:rPr>
            <w:rFonts w:asciiTheme="majorHAnsi" w:hAnsiTheme="majorHAnsi" w:cs="Times"/>
            <w:color w:val="0000E9"/>
            <w:sz w:val="18"/>
            <w:szCs w:val="18"/>
            <w:u w:val="single" w:color="0000E9"/>
            <w:lang w:val="en-US"/>
          </w:rPr>
          <w:t>Packing and insuring your package</w:t>
        </w:r>
      </w:hyperlink>
      <w:r w:rsidRPr="00FF6CBB">
        <w:rPr>
          <w:rFonts w:asciiTheme="majorHAnsi" w:hAnsiTheme="majorHAnsi" w:cs="Times"/>
          <w:sz w:val="18"/>
          <w:szCs w:val="18"/>
          <w:lang w:val="en-US"/>
        </w:rPr>
        <w:t> (</w:t>
      </w:r>
      <w:hyperlink r:id="rId9" w:history="1">
        <w:r w:rsidRPr="00FF6CBB">
          <w:rPr>
            <w:rFonts w:asciiTheme="majorHAnsi" w:hAnsiTheme="majorHAnsi" w:cs="Times"/>
            <w:color w:val="0000E9"/>
            <w:sz w:val="18"/>
            <w:szCs w:val="18"/>
            <w:u w:val="single" w:color="0000E9"/>
            <w:lang w:val="en-US"/>
          </w:rPr>
          <w:t>also here</w:t>
        </w:r>
      </w:hyperlink>
      <w:r w:rsidRPr="00FF6CBB">
        <w:rPr>
          <w:rFonts w:asciiTheme="majorHAnsi" w:hAnsiTheme="majorHAnsi" w:cs="Times"/>
          <w:sz w:val="18"/>
          <w:szCs w:val="18"/>
          <w:lang w:val="en-US"/>
        </w:rPr>
        <w:t>)</w:t>
      </w:r>
    </w:p>
    <w:p w14:paraId="000FC884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18:00 - Fair market price</w:t>
      </w:r>
    </w:p>
    <w:p w14:paraId="788C1231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19:45 - Put in an offer if you think the price is a little high</w:t>
      </w:r>
    </w:p>
    <w:p w14:paraId="30A2E261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20:30 - Hazards of running Adspot....</w:t>
      </w:r>
    </w:p>
    <w:p w14:paraId="73D37F2C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21:45 - Do your research, know the market, know the prices</w:t>
      </w:r>
    </w:p>
    <w:p w14:paraId="13C2B652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23:00 - Seasonal changes? </w:t>
      </w:r>
    </w:p>
    <w:p w14:paraId="2FD91AAB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25:00 - Set your price after researching </w:t>
      </w:r>
    </w:p>
    <w:p w14:paraId="36E0D269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 xml:space="preserve">27:00 - </w:t>
      </w:r>
      <w:hyperlink r:id="rId10" w:history="1">
        <w:r w:rsidRPr="00FF6CBB">
          <w:rPr>
            <w:rFonts w:asciiTheme="majorHAnsi" w:hAnsiTheme="majorHAnsi" w:cs="Times"/>
            <w:color w:val="0000E9"/>
            <w:sz w:val="18"/>
            <w:szCs w:val="18"/>
            <w:u w:val="single" w:color="0000E9"/>
            <w:lang w:val="en-US"/>
          </w:rPr>
          <w:t>Filofax Catalogues</w:t>
        </w:r>
      </w:hyperlink>
    </w:p>
    <w:p w14:paraId="69F4DA23" w14:textId="77777777" w:rsidR="00DA1AB2" w:rsidRPr="00FF6CBB" w:rsidRDefault="00DA1AB2" w:rsidP="00DA1AB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27:40 - Communications</w:t>
      </w:r>
    </w:p>
    <w:p w14:paraId="40053243" w14:textId="169DC5CC" w:rsidR="0065353D" w:rsidRPr="00FF6CBB" w:rsidRDefault="00DA1AB2" w:rsidP="00FF6CBB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FF6CBB">
        <w:rPr>
          <w:rFonts w:asciiTheme="majorHAnsi" w:hAnsiTheme="majorHAnsi" w:cs="Times"/>
          <w:sz w:val="18"/>
          <w:szCs w:val="18"/>
          <w:lang w:val="en-US"/>
        </w:rPr>
        <w:t>29:30 - Be civil...</w:t>
      </w:r>
      <w:bookmarkStart w:id="0" w:name="_GoBack"/>
      <w:bookmarkEnd w:id="0"/>
    </w:p>
    <w:sectPr w:rsidR="0065353D" w:rsidRPr="00FF6CBB" w:rsidSect="00FF6CBB">
      <w:pgSz w:w="5380" w:h="9680"/>
      <w:pgMar w:top="680" w:right="567" w:bottom="907" w:left="851" w:header="720" w:footer="720" w:gutter="0"/>
      <w:cols w:space="720"/>
      <w:noEndnote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2"/>
    <w:rsid w:val="00044D42"/>
    <w:rsid w:val="0065353D"/>
    <w:rsid w:val="00AC41A3"/>
    <w:rsid w:val="00C42B2E"/>
    <w:rsid w:val="00DA1AB2"/>
    <w:rsid w:val="00E12D8D"/>
    <w:rsid w:val="00FF6C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ED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isbugslife.com/2016/05/31/updated-facebook-ring-organiser-hobonichi-tn-and-planner-groups/" TargetMode="External"/><Relationship Id="rId6" Type="http://schemas.openxmlformats.org/officeDocument/2006/relationships/hyperlink" Target="http://philofaxy.blogspot.com/p/adspot.html" TargetMode="External"/><Relationship Id="rId7" Type="http://schemas.openxmlformats.org/officeDocument/2006/relationships/hyperlink" Target="https://philofaxy.blogspot.com/2011/08/photographying-your-filofax-collection.html" TargetMode="External"/><Relationship Id="rId8" Type="http://schemas.openxmlformats.org/officeDocument/2006/relationships/hyperlink" Target="http://philofaxy.blogspot.com/2016/10/the-hitchhikers-guide-to-plannerverse_6.html" TargetMode="External"/><Relationship Id="rId9" Type="http://schemas.openxmlformats.org/officeDocument/2006/relationships/hyperlink" Target="http://philofaxy.blogspot.com/2013/12/packing-organiser-to-ship-to-new-owner.html" TargetMode="External"/><Relationship Id="rId10" Type="http://schemas.openxmlformats.org/officeDocument/2006/relationships/hyperlink" Target="http://philofaxy.blogspot.fr/p/catalogu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2017-01-18T12:35:00Z</cp:lastPrinted>
  <dcterms:created xsi:type="dcterms:W3CDTF">2017-01-18T12:36:00Z</dcterms:created>
  <dcterms:modified xsi:type="dcterms:W3CDTF">2017-01-18T12:36:00Z</dcterms:modified>
</cp:coreProperties>
</file>