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E56767">
        <w:rPr>
          <w:rFonts w:asciiTheme="majorHAnsi" w:hAnsiTheme="majorHAnsi" w:cs="Times"/>
          <w:b/>
          <w:bCs/>
          <w:sz w:val="16"/>
          <w:szCs w:val="16"/>
          <w:lang w:val="en-US"/>
        </w:rPr>
        <w:t>Digital Planning vs Analogue Planning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Can the digital planning world mix with the analogue planning world? Can they over lap, can they work alongside each other. 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In this episode we discuss how the two methods can co-operate and complement each other</w:t>
      </w:r>
      <w:r w:rsidRPr="00E5676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r w:rsidRPr="00E56767">
        <w:rPr>
          <w:rFonts w:asciiTheme="majorHAnsi" w:hAnsiTheme="majorHAnsi" w:cs="Times"/>
          <w:sz w:val="16"/>
          <w:szCs w:val="16"/>
          <w:lang w:val="en-US"/>
        </w:rPr>
        <w:t>when organising your task lists. 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E56767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02:30 - When is something a to-do list item and when is it a calendar item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04:30 - Splitting your to-do list between electronic reminders and paper reminders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06:30 - To do list apps that allow for time zones? 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07:30 - When travelling use paper!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 xml:space="preserve">10:00 - </w:t>
      </w:r>
      <w:hyperlink r:id="rId5" w:history="1">
        <w:r w:rsidRPr="00E56767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Routines app</w:t>
        </w:r>
      </w:hyperlink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10:30 - Use your paper planner as the back up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14:00 - Setting times for tasks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15:00 - The moving of tasks in to the calendar (photo below)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17:20 - Using different inserts to filter down from yearly to daily timings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 xml:space="preserve">19:00 - </w:t>
      </w:r>
      <w:hyperlink r:id="rId6" w:history="1">
        <w:r w:rsidRPr="00E5676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Enhanced Time Manager Insert</w:t>
        </w:r>
      </w:hyperlink>
      <w:r w:rsidRPr="00E56767">
        <w:rPr>
          <w:rFonts w:asciiTheme="majorHAnsi" w:hAnsiTheme="majorHAnsi" w:cs="Times"/>
          <w:sz w:val="16"/>
          <w:szCs w:val="16"/>
          <w:lang w:val="en-US"/>
        </w:rPr>
        <w:t xml:space="preserve"> with more appointment time slots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20:00 - Using your email in-box as your to-do list or not using it like this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21:00 - Reducing your in-box to zero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22:00 - Auto archive emails that you have read and actioned but take control of your in-box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25:40 - Note down on your planner to respond to communications and note the source</w:t>
      </w:r>
    </w:p>
    <w:p w:rsidR="00DE0402" w:rsidRPr="00E56767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 xml:space="preserve">27:45 - </w:t>
      </w:r>
      <w:hyperlink r:id="rId7" w:history="1">
        <w:r w:rsidRPr="00E5676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Unsubscribe</w:t>
        </w:r>
      </w:hyperlink>
      <w:r w:rsidRPr="00E56767">
        <w:rPr>
          <w:rFonts w:asciiTheme="majorHAnsi" w:hAnsiTheme="majorHAnsi" w:cs="Times"/>
          <w:sz w:val="16"/>
          <w:szCs w:val="16"/>
          <w:lang w:val="en-US"/>
        </w:rPr>
        <w:t xml:space="preserve"> from unwanted clutter</w:t>
      </w:r>
    </w:p>
    <w:p w:rsidR="0065353D" w:rsidRPr="00E56767" w:rsidRDefault="00DE0402" w:rsidP="00DE0402">
      <w:pPr>
        <w:rPr>
          <w:rFonts w:asciiTheme="majorHAnsi" w:hAnsiTheme="majorHAnsi"/>
          <w:sz w:val="16"/>
          <w:szCs w:val="16"/>
        </w:rPr>
      </w:pPr>
      <w:r w:rsidRPr="00E56767">
        <w:rPr>
          <w:rFonts w:asciiTheme="majorHAnsi" w:hAnsiTheme="majorHAnsi" w:cs="Times"/>
          <w:sz w:val="16"/>
          <w:szCs w:val="16"/>
          <w:lang w:val="en-US"/>
        </w:rPr>
        <w:t>28:30 - Use that delete button </w:t>
      </w:r>
    </w:p>
    <w:bookmarkEnd w:id="0"/>
    <w:sectPr w:rsidR="0065353D" w:rsidRPr="00E56767" w:rsidSect="00E56767">
      <w:pgSz w:w="5380" w:h="9680"/>
      <w:pgMar w:top="794" w:right="567" w:bottom="816" w:left="964" w:header="709" w:footer="709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2"/>
    <w:rsid w:val="00044D42"/>
    <w:rsid w:val="0065353D"/>
    <w:rsid w:val="00AC41A3"/>
    <w:rsid w:val="00DE0402"/>
    <w:rsid w:val="00E12D8D"/>
    <w:rsid w:val="00E5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opla.com/routines/" TargetMode="External"/><Relationship Id="rId6" Type="http://schemas.openxmlformats.org/officeDocument/2006/relationships/hyperlink" Target="http://philofaxy.blogspot.fr/2016/12/a5-enhanced-time-manager-version-3.html" TargetMode="External"/><Relationship Id="rId7" Type="http://schemas.openxmlformats.org/officeDocument/2006/relationships/hyperlink" Target="https://unroll.me/features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2016-12-21T11:47:00Z</cp:lastPrinted>
  <dcterms:created xsi:type="dcterms:W3CDTF">2016-12-21T11:48:00Z</dcterms:created>
  <dcterms:modified xsi:type="dcterms:W3CDTF">2016-12-21T11:48:00Z</dcterms:modified>
</cp:coreProperties>
</file>