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B2" w:rsidRPr="00974EFB" w:rsidRDefault="00BA15B2" w:rsidP="00BA15B2">
      <w:pPr>
        <w:widowControl w:val="0"/>
        <w:autoSpaceDE w:val="0"/>
        <w:autoSpaceDN w:val="0"/>
        <w:adjustRightInd w:val="0"/>
        <w:rPr>
          <w:rFonts w:asciiTheme="majorHAnsi" w:hAnsiTheme="majorHAnsi" w:cs="Trebuchet MS"/>
          <w:color w:val="343434"/>
          <w:sz w:val="16"/>
          <w:szCs w:val="16"/>
          <w:lang w:val="en-US"/>
        </w:rPr>
      </w:pPr>
      <w:r w:rsidRPr="00974EFB">
        <w:rPr>
          <w:rFonts w:asciiTheme="majorHAnsi" w:hAnsiTheme="majorHAnsi" w:cs="Trebuchet MS"/>
          <w:color w:val="343434"/>
          <w:sz w:val="16"/>
          <w:szCs w:val="16"/>
          <w:lang w:val="en-US"/>
        </w:rPr>
        <w:t>The Hitch Hikers Guide to the Plannerverse - Episode 2</w:t>
      </w:r>
    </w:p>
    <w:p w:rsidR="00BA15B2" w:rsidRPr="00974EFB" w:rsidRDefault="00BA15B2" w:rsidP="00BA15B2">
      <w:pPr>
        <w:widowControl w:val="0"/>
        <w:autoSpaceDE w:val="0"/>
        <w:autoSpaceDN w:val="0"/>
        <w:adjustRightInd w:val="0"/>
        <w:rPr>
          <w:rFonts w:asciiTheme="majorHAnsi" w:hAnsiTheme="majorHAnsi" w:cs="Verdana"/>
          <w:color w:val="1186C0"/>
          <w:sz w:val="16"/>
          <w:szCs w:val="16"/>
          <w:lang w:val="en-US"/>
        </w:rPr>
      </w:pP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b/>
          <w:bCs/>
          <w:color w:val="343434"/>
          <w:sz w:val="16"/>
          <w:szCs w:val="16"/>
          <w:lang w:val="en-US"/>
        </w:rPr>
        <w:t>Where to start your planning journey and why....</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We would both like to thank everyone for the excellent feedback on </w:t>
      </w:r>
      <w:hyperlink r:id="rId5" w:history="1">
        <w:r w:rsidRPr="00974EFB">
          <w:rPr>
            <w:rFonts w:asciiTheme="majorHAnsi" w:hAnsiTheme="majorHAnsi" w:cs="Verdana"/>
            <w:color w:val="2500C0"/>
            <w:sz w:val="16"/>
            <w:szCs w:val="16"/>
            <w:lang w:val="en-US"/>
          </w:rPr>
          <w:t>Episode 1</w:t>
        </w:r>
      </w:hyperlink>
      <w:r w:rsidRPr="00974EFB">
        <w:rPr>
          <w:rFonts w:asciiTheme="majorHAnsi" w:hAnsiTheme="majorHAnsi" w:cs="Verdana"/>
          <w:color w:val="343434"/>
          <w:sz w:val="16"/>
          <w:szCs w:val="16"/>
          <w:lang w:val="en-US"/>
        </w:rPr>
        <w:t>, take a listen if you haven't already.</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Karine set the title for this episode. We then both went off to do our own independent research and to come together to put forward our own thoughts on the topic of '</w:t>
      </w:r>
      <w:r w:rsidRPr="00974EFB">
        <w:rPr>
          <w:rFonts w:asciiTheme="majorHAnsi" w:hAnsiTheme="majorHAnsi" w:cs="Verdana"/>
          <w:b/>
          <w:bCs/>
          <w:color w:val="343434"/>
          <w:sz w:val="16"/>
          <w:szCs w:val="16"/>
          <w:lang w:val="en-US"/>
        </w:rPr>
        <w:t>Where to start your planning journey and why</w:t>
      </w:r>
      <w:r w:rsidRPr="00974EFB">
        <w:rPr>
          <w:rFonts w:asciiTheme="majorHAnsi" w:hAnsiTheme="majorHAnsi" w:cs="Verdana"/>
          <w:color w:val="343434"/>
          <w:sz w:val="16"/>
          <w:szCs w:val="16"/>
          <w:lang w:val="en-US"/>
        </w:rPr>
        <w:t>.'</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p>
    <w:p w:rsidR="0065353D" w:rsidRPr="00974EFB" w:rsidRDefault="00BA15B2" w:rsidP="00BA15B2">
      <w:pPr>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We are also looking in to getting the podcast on to iTunes, but it might take a little time.</w:t>
      </w:r>
    </w:p>
    <w:p w:rsidR="00BA15B2" w:rsidRPr="00974EFB" w:rsidRDefault="00BA15B2" w:rsidP="00BA15B2">
      <w:pPr>
        <w:rPr>
          <w:rFonts w:asciiTheme="majorHAnsi" w:hAnsiTheme="majorHAnsi" w:cs="Verdana"/>
          <w:color w:val="343434"/>
          <w:sz w:val="16"/>
          <w:szCs w:val="16"/>
          <w:lang w:val="en-US"/>
        </w:rPr>
      </w:pP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b/>
          <w:bCs/>
          <w:color w:val="343434"/>
          <w:sz w:val="16"/>
          <w:szCs w:val="16"/>
          <w:lang w:val="en-US"/>
        </w:rPr>
        <w:t xml:space="preserve">Show Notes </w:t>
      </w:r>
      <w:r w:rsidRPr="00974EFB">
        <w:rPr>
          <w:rFonts w:asciiTheme="majorHAnsi" w:hAnsiTheme="majorHAnsi" w:cs="Verdana"/>
          <w:color w:val="343434"/>
          <w:sz w:val="16"/>
          <w:szCs w:val="16"/>
          <w:lang w:val="en-US"/>
        </w:rPr>
        <w:t>(timings approximate)</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02:10 - </w:t>
      </w:r>
      <w:hyperlink r:id="rId6" w:history="1">
        <w:r w:rsidRPr="00974EFB">
          <w:rPr>
            <w:rFonts w:asciiTheme="majorHAnsi" w:hAnsiTheme="majorHAnsi" w:cs="Verdana"/>
            <w:color w:val="2500C0"/>
            <w:sz w:val="16"/>
            <w:szCs w:val="16"/>
            <w:lang w:val="en-US"/>
          </w:rPr>
          <w:t>Filofax Catalogues from the 1980's - 1989</w:t>
        </w:r>
      </w:hyperlink>
      <w:r w:rsidRPr="00974EFB">
        <w:rPr>
          <w:rFonts w:asciiTheme="majorHAnsi" w:hAnsiTheme="majorHAnsi" w:cs="Verdana"/>
          <w:color w:val="343434"/>
          <w:sz w:val="16"/>
          <w:szCs w:val="16"/>
          <w:lang w:val="en-US"/>
        </w:rPr>
        <w:t>  </w:t>
      </w:r>
      <w:hyperlink r:id="rId7" w:history="1">
        <w:r w:rsidRPr="00974EFB">
          <w:rPr>
            <w:rFonts w:asciiTheme="majorHAnsi" w:hAnsiTheme="majorHAnsi" w:cs="Verdana"/>
            <w:color w:val="2500C0"/>
            <w:sz w:val="16"/>
            <w:szCs w:val="16"/>
            <w:lang w:val="en-US"/>
          </w:rPr>
          <w:t>This page</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03:00 - David Allen - GTD and Paper Planners/Organisers - </w:t>
      </w:r>
      <w:hyperlink r:id="rId8" w:history="1">
        <w:r w:rsidRPr="00974EFB">
          <w:rPr>
            <w:rFonts w:asciiTheme="majorHAnsi" w:hAnsiTheme="majorHAnsi" w:cs="Verdana"/>
            <w:color w:val="2500C0"/>
            <w:sz w:val="16"/>
            <w:szCs w:val="16"/>
            <w:lang w:val="en-US"/>
          </w:rPr>
          <w:t>A4</w:t>
        </w:r>
      </w:hyperlink>
      <w:r w:rsidRPr="00974EFB">
        <w:rPr>
          <w:rFonts w:asciiTheme="majorHAnsi" w:hAnsiTheme="majorHAnsi" w:cs="Verdana"/>
          <w:color w:val="343434"/>
          <w:sz w:val="16"/>
          <w:szCs w:val="16"/>
          <w:lang w:val="en-US"/>
        </w:rPr>
        <w:t xml:space="preserve">  or  </w:t>
      </w:r>
      <w:hyperlink r:id="rId9" w:history="1">
        <w:r w:rsidRPr="00974EFB">
          <w:rPr>
            <w:rFonts w:asciiTheme="majorHAnsi" w:hAnsiTheme="majorHAnsi" w:cs="Verdana"/>
            <w:color w:val="2500C0"/>
            <w:sz w:val="16"/>
            <w:szCs w:val="16"/>
            <w:lang w:val="en-US"/>
          </w:rPr>
          <w:t>Letter</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04:30 - </w:t>
      </w:r>
      <w:hyperlink r:id="rId10" w:history="1">
        <w:r w:rsidRPr="00974EFB">
          <w:rPr>
            <w:rFonts w:asciiTheme="majorHAnsi" w:hAnsiTheme="majorHAnsi" w:cs="Verdana"/>
            <w:color w:val="2500C0"/>
            <w:sz w:val="16"/>
            <w:szCs w:val="16"/>
            <w:lang w:val="en-US"/>
          </w:rPr>
          <w:t>David Allen - GTD and Electronic Apps</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06:45 - </w:t>
      </w:r>
      <w:hyperlink r:id="rId11" w:history="1">
        <w:r w:rsidRPr="00974EFB">
          <w:rPr>
            <w:rFonts w:asciiTheme="majorHAnsi" w:hAnsiTheme="majorHAnsi" w:cs="Verdana"/>
            <w:color w:val="2500C0"/>
            <w:sz w:val="16"/>
            <w:szCs w:val="16"/>
            <w:lang w:val="en-US"/>
          </w:rPr>
          <w:t>Franklin Covey Organisers</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08:00 - </w:t>
      </w:r>
      <w:hyperlink r:id="rId12" w:history="1">
        <w:r w:rsidRPr="00974EFB">
          <w:rPr>
            <w:rFonts w:asciiTheme="majorHAnsi" w:hAnsiTheme="majorHAnsi" w:cs="Verdana"/>
            <w:color w:val="2500C0"/>
            <w:sz w:val="16"/>
            <w:szCs w:val="16"/>
            <w:lang w:val="en-US"/>
          </w:rPr>
          <w:t>Streamlined Life Facebook Group</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10:15 - </w:t>
      </w:r>
      <w:hyperlink r:id="rId13" w:history="1">
        <w:r w:rsidRPr="00974EFB">
          <w:rPr>
            <w:rFonts w:asciiTheme="majorHAnsi" w:hAnsiTheme="majorHAnsi" w:cs="Verdana"/>
            <w:color w:val="2500C0"/>
            <w:sz w:val="16"/>
            <w:szCs w:val="16"/>
            <w:lang w:val="en-US"/>
          </w:rPr>
          <w:t>Philofaxy Year Planners</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13:00 - </w:t>
      </w:r>
      <w:hyperlink r:id="rId14" w:history="1">
        <w:r w:rsidRPr="00974EFB">
          <w:rPr>
            <w:rFonts w:asciiTheme="majorHAnsi" w:hAnsiTheme="majorHAnsi" w:cs="Verdana"/>
            <w:color w:val="2500C0"/>
            <w:sz w:val="16"/>
            <w:szCs w:val="16"/>
            <w:lang w:val="en-US"/>
          </w:rPr>
          <w:t>Philofaxy Monthly Planners</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14:20 - </w:t>
      </w:r>
      <w:hyperlink r:id="rId15" w:history="1">
        <w:r w:rsidRPr="00974EFB">
          <w:rPr>
            <w:rFonts w:asciiTheme="majorHAnsi" w:hAnsiTheme="majorHAnsi" w:cs="Verdana"/>
            <w:color w:val="2500C0"/>
            <w:sz w:val="16"/>
            <w:szCs w:val="16"/>
            <w:lang w:val="en-US"/>
          </w:rPr>
          <w:t>Automation Nirvana</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16:15 - </w:t>
      </w:r>
      <w:hyperlink r:id="rId16" w:history="1">
        <w:r w:rsidRPr="00974EFB">
          <w:rPr>
            <w:rFonts w:asciiTheme="majorHAnsi" w:hAnsiTheme="majorHAnsi" w:cs="Verdana"/>
            <w:color w:val="2500C0"/>
            <w:sz w:val="16"/>
            <w:szCs w:val="16"/>
            <w:lang w:val="en-US"/>
          </w:rPr>
          <w:t>David Allen - Getting Things Done</w:t>
        </w:r>
      </w:hyperlink>
      <w:r w:rsidRPr="00974EFB">
        <w:rPr>
          <w:rFonts w:asciiTheme="majorHAnsi" w:hAnsiTheme="majorHAnsi" w:cs="Verdana"/>
          <w:color w:val="343434"/>
          <w:sz w:val="16"/>
          <w:szCs w:val="16"/>
          <w:lang w:val="en-US"/>
        </w:rPr>
        <w:t xml:space="preserve"> - Book</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20:30 - </w:t>
      </w:r>
      <w:hyperlink r:id="rId17" w:history="1">
        <w:r w:rsidRPr="00974EFB">
          <w:rPr>
            <w:rFonts w:asciiTheme="majorHAnsi" w:hAnsiTheme="majorHAnsi" w:cs="Verdana"/>
            <w:color w:val="2500C0"/>
            <w:sz w:val="16"/>
            <w:szCs w:val="16"/>
            <w:lang w:val="en-US"/>
          </w:rPr>
          <w:t>"A" Time: Busy Manager's Action Plan for Effective Self Management - James Noon</w:t>
        </w:r>
      </w:hyperlink>
      <w:r w:rsidRPr="00974EFB">
        <w:rPr>
          <w:rFonts w:asciiTheme="majorHAnsi" w:hAnsiTheme="majorHAnsi" w:cs="Verdana"/>
          <w:color w:val="343434"/>
          <w:sz w:val="16"/>
          <w:szCs w:val="16"/>
          <w:lang w:val="en-US"/>
        </w:rPr>
        <w:t> - Book</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22:30 - </w:t>
      </w:r>
      <w:hyperlink r:id="rId18" w:history="1">
        <w:r w:rsidRPr="00974EFB">
          <w:rPr>
            <w:rFonts w:asciiTheme="majorHAnsi" w:hAnsiTheme="majorHAnsi" w:cs="Verdana"/>
            <w:color w:val="2500C0"/>
            <w:sz w:val="16"/>
            <w:szCs w:val="16"/>
            <w:lang w:val="en-US"/>
          </w:rPr>
          <w:t>Undated Planners</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24:20 - Steve's journal - </w:t>
      </w:r>
      <w:hyperlink r:id="rId19" w:history="1">
        <w:r w:rsidRPr="00974EFB">
          <w:rPr>
            <w:rFonts w:asciiTheme="majorHAnsi" w:hAnsiTheme="majorHAnsi" w:cs="Verdana"/>
            <w:color w:val="2500C0"/>
            <w:sz w:val="16"/>
            <w:szCs w:val="16"/>
            <w:lang w:val="en-US"/>
          </w:rPr>
          <w:t>Quo Vadis Daily 21</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25:00 - </w:t>
      </w:r>
      <w:hyperlink r:id="rId20" w:history="1">
        <w:r w:rsidRPr="00974EFB">
          <w:rPr>
            <w:rFonts w:asciiTheme="majorHAnsi" w:hAnsiTheme="majorHAnsi" w:cs="Verdana"/>
            <w:color w:val="2500C0"/>
            <w:sz w:val="16"/>
            <w:szCs w:val="16"/>
            <w:lang w:val="en-US"/>
          </w:rPr>
          <w:t>Ikea RÅSKOG trolley</w:t>
        </w:r>
      </w:hyperlink>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26:00 - Tip for the week</w:t>
      </w:r>
    </w:p>
    <w:p w:rsidR="00BA15B2" w:rsidRPr="00974EFB" w:rsidRDefault="00BA15B2" w:rsidP="00BA15B2">
      <w:pPr>
        <w:widowControl w:val="0"/>
        <w:autoSpaceDE w:val="0"/>
        <w:autoSpaceDN w:val="0"/>
        <w:adjustRightInd w:val="0"/>
        <w:rPr>
          <w:rFonts w:asciiTheme="majorHAnsi" w:hAnsiTheme="majorHAnsi" w:cs="Verdana"/>
          <w:color w:val="343434"/>
          <w:sz w:val="16"/>
          <w:szCs w:val="16"/>
          <w:lang w:val="en-US"/>
        </w:rPr>
      </w:pPr>
      <w:r w:rsidRPr="00974EFB">
        <w:rPr>
          <w:rFonts w:asciiTheme="majorHAnsi" w:hAnsiTheme="majorHAnsi" w:cs="Verdana"/>
          <w:color w:val="343434"/>
          <w:sz w:val="16"/>
          <w:szCs w:val="16"/>
          <w:lang w:val="en-US"/>
        </w:rPr>
        <w:t xml:space="preserve">28:50 - Steve's chosen diary insert layout - </w:t>
      </w:r>
      <w:hyperlink r:id="rId21" w:history="1">
        <w:r w:rsidRPr="00974EFB">
          <w:rPr>
            <w:rFonts w:asciiTheme="majorHAnsi" w:hAnsiTheme="majorHAnsi" w:cs="Verdana"/>
            <w:color w:val="2500C0"/>
            <w:sz w:val="16"/>
            <w:szCs w:val="16"/>
            <w:lang w:val="en-US"/>
          </w:rPr>
          <w:t>The Enhance TM Week View</w:t>
        </w:r>
      </w:hyperlink>
      <w:r w:rsidRPr="00974EFB">
        <w:rPr>
          <w:rFonts w:asciiTheme="majorHAnsi" w:hAnsiTheme="majorHAnsi" w:cs="Verdana"/>
          <w:color w:val="343434"/>
          <w:sz w:val="16"/>
          <w:szCs w:val="16"/>
          <w:lang w:val="en-US"/>
        </w:rPr>
        <w:t xml:space="preserve"> now available in </w:t>
      </w:r>
      <w:hyperlink r:id="rId22" w:history="1">
        <w:r w:rsidRPr="00974EFB">
          <w:rPr>
            <w:rFonts w:asciiTheme="majorHAnsi" w:hAnsiTheme="majorHAnsi" w:cs="Verdana"/>
            <w:color w:val="2500C0"/>
            <w:sz w:val="16"/>
            <w:szCs w:val="16"/>
            <w:lang w:val="en-US"/>
          </w:rPr>
          <w:t>A6</w:t>
        </w:r>
      </w:hyperlink>
      <w:r w:rsidRPr="00974EFB">
        <w:rPr>
          <w:rFonts w:asciiTheme="majorHAnsi" w:hAnsiTheme="majorHAnsi" w:cs="Verdana"/>
          <w:color w:val="343434"/>
          <w:sz w:val="16"/>
          <w:szCs w:val="16"/>
          <w:lang w:val="en-US"/>
        </w:rPr>
        <w:t xml:space="preserve"> and </w:t>
      </w:r>
      <w:hyperlink r:id="rId23" w:history="1">
        <w:r w:rsidRPr="00974EFB">
          <w:rPr>
            <w:rFonts w:asciiTheme="majorHAnsi" w:hAnsiTheme="majorHAnsi" w:cs="Verdana"/>
            <w:color w:val="2500C0"/>
            <w:sz w:val="16"/>
            <w:szCs w:val="16"/>
            <w:lang w:val="en-US"/>
          </w:rPr>
          <w:t>Personal</w:t>
        </w:r>
      </w:hyperlink>
      <w:r w:rsidRPr="00974EFB">
        <w:rPr>
          <w:rFonts w:asciiTheme="majorHAnsi" w:hAnsiTheme="majorHAnsi" w:cs="Verdana"/>
          <w:color w:val="343434"/>
          <w:sz w:val="16"/>
          <w:szCs w:val="16"/>
          <w:lang w:val="en-US"/>
        </w:rPr>
        <w:t xml:space="preserve"> sizes</w:t>
      </w:r>
    </w:p>
    <w:p w:rsidR="00BA15B2" w:rsidRDefault="00BA15B2" w:rsidP="00BA15B2">
      <w:bookmarkStart w:id="0" w:name="_GoBack"/>
      <w:bookmarkEnd w:id="0"/>
    </w:p>
    <w:sectPr w:rsidR="00BA15B2" w:rsidSect="00974EFB">
      <w:pgSz w:w="5380" w:h="9680"/>
      <w:pgMar w:top="794" w:right="567" w:bottom="794" w:left="907" w:header="709" w:footer="709" w:gutter="0"/>
      <w:cols w:space="708"/>
      <w:printerSettings r:id="rId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2"/>
    <w:rsid w:val="00044D42"/>
    <w:rsid w:val="0065353D"/>
    <w:rsid w:val="00974EFB"/>
    <w:rsid w:val="00AC41A3"/>
    <w:rsid w:val="00BA15B2"/>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5B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5B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tdconnect.com/store/product.php?productid=16980&amp;cat=263&amp;page=" TargetMode="External"/><Relationship Id="rId20" Type="http://schemas.openxmlformats.org/officeDocument/2006/relationships/hyperlink" Target="http://www.ikea.com/gb/en/catalog/products/30216536/" TargetMode="External"/><Relationship Id="rId21" Type="http://schemas.openxmlformats.org/officeDocument/2006/relationships/hyperlink" Target="http://philofaxy.blogspot.com/2012/02/download-source-files-for-new-a5-diary.html" TargetMode="External"/><Relationship Id="rId22" Type="http://schemas.openxmlformats.org/officeDocument/2006/relationships/hyperlink" Target="http://philofaxy.blogspot.com/2016/01/a6-enhanced-time-management-week-view.html" TargetMode="External"/><Relationship Id="rId23" Type="http://schemas.openxmlformats.org/officeDocument/2006/relationships/hyperlink" Target="http://philofaxy.blogspot.com/2016/01/enhanced-time-management-week-view-in.html" TargetMode="Externa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gtdconnect.com/store/home.php?cat=263" TargetMode="External"/><Relationship Id="rId11" Type="http://schemas.openxmlformats.org/officeDocument/2006/relationships/hyperlink" Target="http://franklinplanner.fcorgp.com/store/" TargetMode="External"/><Relationship Id="rId12" Type="http://schemas.openxmlformats.org/officeDocument/2006/relationships/hyperlink" Target="https://www.facebook.com/groups/Filolifestyle/" TargetMode="External"/><Relationship Id="rId13" Type="http://schemas.openxmlformats.org/officeDocument/2006/relationships/hyperlink" Target="http://philofaxy.blogspot.fr/2012/03/free-yearly-planner-for-your-filofax.html" TargetMode="External"/><Relationship Id="rId14" Type="http://schemas.openxmlformats.org/officeDocument/2006/relationships/hyperlink" Target="http://philofaxy.blogspot.com/2012/03/download-source-files-for-new-monthly.html" TargetMode="External"/><Relationship Id="rId15" Type="http://schemas.openxmlformats.org/officeDocument/2006/relationships/hyperlink" Target="http://thestreamlinedlife.blogspot.fr/2014/04/automation-nirvana.html" TargetMode="External"/><Relationship Id="rId16" Type="http://schemas.openxmlformats.org/officeDocument/2006/relationships/hyperlink" Target="http://www.amazon.co.uk/Getting-Things-Done-Stress-free-Productivity/dp/0349408947/ref=as_sl_pc_ss_til?tag=pemburyvillag-21&amp;linkCode=w01&amp;linkId=NEURH2KD73AXL5ZA&amp;creativeASIN=0349408947" TargetMode="External"/><Relationship Id="rId17" Type="http://schemas.openxmlformats.org/officeDocument/2006/relationships/hyperlink" Target="http://amzn.to/1XL3KSC" TargetMode="External"/><Relationship Id="rId18" Type="http://schemas.openxmlformats.org/officeDocument/2006/relationships/hyperlink" Target="http://philofaxy.blogspot.com/p/files.html" TargetMode="External"/><Relationship Id="rId19" Type="http://schemas.openxmlformats.org/officeDocument/2006/relationships/hyperlink" Target="http://quovadis.eu/en/produits/daily-21-prestige-13x21cm-habana-blac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6/02/the-hitch-hikers-guide-to-plannerverse.html" TargetMode="External"/><Relationship Id="rId6" Type="http://schemas.openxmlformats.org/officeDocument/2006/relationships/hyperlink" Target="http://philofaxy.blogspot.com/2014/06/filofax-catalogue-1989.html" TargetMode="External"/><Relationship Id="rId7" Type="http://schemas.openxmlformats.org/officeDocument/2006/relationships/hyperlink" Target="http://3.bp.blogspot.com/-2IIPIGVYmrU/U6lqOTFiwAI/AAAAAAAATEw/jrkk-dPvDMI/s1600/Filofax1989-26.jpg" TargetMode="External"/><Relationship Id="rId8" Type="http://schemas.openxmlformats.org/officeDocument/2006/relationships/hyperlink" Target="https://gtdconnect.com/store/product.php?productid=16981&amp;cat=263&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2016-05-17T18:26:00Z</cp:lastPrinted>
  <dcterms:created xsi:type="dcterms:W3CDTF">2016-05-17T18:27:00Z</dcterms:created>
  <dcterms:modified xsi:type="dcterms:W3CDTF">2016-05-17T18:27:00Z</dcterms:modified>
</cp:coreProperties>
</file>