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9DDC" w14:textId="77777777" w:rsidR="001749D1" w:rsidRDefault="001749D1" w:rsidP="001749D1">
      <w:pPr>
        <w:widowControl w:val="0"/>
        <w:autoSpaceDE w:val="0"/>
        <w:autoSpaceDN w:val="0"/>
        <w:adjustRightInd w:val="0"/>
        <w:rPr>
          <w:rFonts w:asciiTheme="majorHAnsi" w:hAnsiTheme="majorHAnsi" w:cs="Times"/>
          <w:b/>
          <w:bCs/>
          <w:sz w:val="32"/>
          <w:szCs w:val="32"/>
          <w:lang w:val="en-US"/>
        </w:rPr>
      </w:pPr>
      <w:r w:rsidRPr="001749D1">
        <w:rPr>
          <w:rFonts w:asciiTheme="majorHAnsi" w:hAnsiTheme="majorHAnsi" w:cs="Times"/>
          <w:b/>
          <w:bCs/>
          <w:sz w:val="32"/>
          <w:szCs w:val="32"/>
          <w:lang w:val="en-US"/>
        </w:rPr>
        <w:t>GTD Productivity And Using Your Paper Planner</w:t>
      </w:r>
    </w:p>
    <w:p w14:paraId="4A945B33"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p>
    <w:p w14:paraId="006FE2EF" w14:textId="387B9AC8" w:rsidR="001749D1" w:rsidRPr="001749D1" w:rsidRDefault="001749D1" w:rsidP="001749D1">
      <w:pPr>
        <w:widowControl w:val="0"/>
        <w:autoSpaceDE w:val="0"/>
        <w:autoSpaceDN w:val="0"/>
        <w:adjustRightInd w:val="0"/>
        <w:rPr>
          <w:rFonts w:asciiTheme="majorHAnsi" w:hAnsiTheme="majorHAnsi" w:cs="Times"/>
          <w:sz w:val="32"/>
          <w:szCs w:val="32"/>
          <w:lang w:val="en-US"/>
        </w:rPr>
      </w:pPr>
      <w:bookmarkStart w:id="0" w:name="_GoBack"/>
      <w:bookmarkEnd w:id="0"/>
      <w:r w:rsidRPr="001749D1">
        <w:rPr>
          <w:rFonts w:asciiTheme="majorHAnsi" w:hAnsiTheme="majorHAnsi" w:cs="Times"/>
          <w:sz w:val="32"/>
          <w:szCs w:val="32"/>
          <w:lang w:val="en-US"/>
        </w:rPr>
        <w:t>There must be a point where we can actually breathe a sigh of relief knowing we have accomplished the day’s work and allow ourselves the momentary celebration of understanding our location in the progress of our lives as we plan and track our way through it.</w:t>
      </w:r>
    </w:p>
    <w:p w14:paraId="5F618E6A"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p>
    <w:p w14:paraId="3CA15D10"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In this episode, Steve and Karine embrace the zen of David Allen and oddly, actually get something done!</w:t>
      </w:r>
    </w:p>
    <w:p w14:paraId="157C0AFA"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p>
    <w:p w14:paraId="52BDDC54"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If you have ideas for future episodes please send them to steve at philofaxy dot com</w:t>
      </w:r>
    </w:p>
    <w:p w14:paraId="58BA759B"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p>
    <w:p w14:paraId="043E9527"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b/>
          <w:bCs/>
          <w:sz w:val="32"/>
          <w:szCs w:val="32"/>
          <w:lang w:val="en-US"/>
        </w:rPr>
        <w:t>Show Notes </w:t>
      </w:r>
      <w:r w:rsidRPr="001749D1">
        <w:rPr>
          <w:rFonts w:asciiTheme="majorHAnsi" w:hAnsiTheme="majorHAnsi" w:cs="Times"/>
          <w:sz w:val="32"/>
          <w:szCs w:val="32"/>
          <w:lang w:val="en-US"/>
        </w:rPr>
        <w:t>(timings approximate)</w:t>
      </w:r>
    </w:p>
    <w:p w14:paraId="6FECA479"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p>
    <w:p w14:paraId="646EB5B5"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00:05 - Introduction</w:t>
      </w:r>
    </w:p>
    <w:p w14:paraId="063DD56C"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01:00 - </w:t>
      </w:r>
      <w:hyperlink r:id="rId5" w:history="1">
        <w:r w:rsidRPr="001749D1">
          <w:rPr>
            <w:rFonts w:asciiTheme="majorHAnsi" w:hAnsiTheme="majorHAnsi" w:cs="Times"/>
            <w:color w:val="0000E9"/>
            <w:sz w:val="32"/>
            <w:szCs w:val="32"/>
            <w:u w:val="single" w:color="0000E9"/>
            <w:lang w:val="en-US"/>
          </w:rPr>
          <w:t>David Allen - Getting Things Done</w:t>
        </w:r>
      </w:hyperlink>
    </w:p>
    <w:p w14:paraId="0D313C98"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02:15 - Clutter</w:t>
      </w:r>
    </w:p>
    <w:p w14:paraId="34EE5B13"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04:30 - </w:t>
      </w:r>
      <w:hyperlink r:id="rId6" w:history="1">
        <w:r w:rsidRPr="001749D1">
          <w:rPr>
            <w:rFonts w:asciiTheme="majorHAnsi" w:hAnsiTheme="majorHAnsi" w:cs="Times"/>
            <w:color w:val="0000E9"/>
            <w:sz w:val="32"/>
            <w:szCs w:val="32"/>
            <w:u w:val="single" w:color="0000E9"/>
            <w:lang w:val="en-US"/>
          </w:rPr>
          <w:t>GTD Videos</w:t>
        </w:r>
      </w:hyperlink>
    </w:p>
    <w:p w14:paraId="3728C929"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06:00 - </w:t>
      </w:r>
      <w:hyperlink r:id="rId7" w:history="1">
        <w:r w:rsidRPr="001749D1">
          <w:rPr>
            <w:rFonts w:asciiTheme="majorHAnsi" w:hAnsiTheme="majorHAnsi" w:cs="Times"/>
            <w:color w:val="420178"/>
            <w:sz w:val="32"/>
            <w:szCs w:val="32"/>
            <w:u w:val="single" w:color="420178"/>
            <w:lang w:val="en-US"/>
          </w:rPr>
          <w:t>How many inserts/pages do you really need to keep in your organiser</w:t>
        </w:r>
      </w:hyperlink>
    </w:p>
    <w:p w14:paraId="32B9FAE5"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08:15 - GTD and a Paper Planner - </w:t>
      </w:r>
      <w:hyperlink r:id="rId8" w:history="1">
        <w:r w:rsidRPr="001749D1">
          <w:rPr>
            <w:rFonts w:asciiTheme="majorHAnsi" w:hAnsiTheme="majorHAnsi" w:cs="Times"/>
            <w:color w:val="0000E9"/>
            <w:sz w:val="32"/>
            <w:szCs w:val="32"/>
            <w:u w:val="single" w:color="0000E9"/>
            <w:lang w:val="en-US"/>
          </w:rPr>
          <w:t>A4</w:t>
        </w:r>
      </w:hyperlink>
      <w:r w:rsidRPr="001749D1">
        <w:rPr>
          <w:rFonts w:asciiTheme="majorHAnsi" w:hAnsiTheme="majorHAnsi" w:cs="Times"/>
          <w:sz w:val="32"/>
          <w:szCs w:val="32"/>
          <w:lang w:val="en-US"/>
        </w:rPr>
        <w:t xml:space="preserve"> or </w:t>
      </w:r>
      <w:hyperlink r:id="rId9" w:history="1">
        <w:r w:rsidRPr="001749D1">
          <w:rPr>
            <w:rFonts w:asciiTheme="majorHAnsi" w:hAnsiTheme="majorHAnsi" w:cs="Times"/>
            <w:color w:val="0000E9"/>
            <w:sz w:val="32"/>
            <w:szCs w:val="32"/>
            <w:u w:val="single" w:color="0000E9"/>
            <w:lang w:val="en-US"/>
          </w:rPr>
          <w:t>Letter</w:t>
        </w:r>
      </w:hyperlink>
    </w:p>
    <w:p w14:paraId="23DAE43B"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10:00 - Actions</w:t>
      </w:r>
    </w:p>
    <w:p w14:paraId="1F727863"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14:30 - </w:t>
      </w:r>
      <w:hyperlink r:id="rId10" w:history="1">
        <w:r w:rsidRPr="001749D1">
          <w:rPr>
            <w:rFonts w:asciiTheme="majorHAnsi" w:hAnsiTheme="majorHAnsi" w:cs="Times"/>
            <w:color w:val="420178"/>
            <w:sz w:val="32"/>
            <w:szCs w:val="32"/>
            <w:u w:val="single" w:color="420178"/>
            <w:lang w:val="en-US"/>
          </w:rPr>
          <w:t>Filing Systems</w:t>
        </w:r>
      </w:hyperlink>
    </w:p>
    <w:p w14:paraId="05813659"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18:50 - Tasks - </w:t>
      </w:r>
      <w:hyperlink r:id="rId11" w:history="1">
        <w:r w:rsidRPr="001749D1">
          <w:rPr>
            <w:rFonts w:asciiTheme="majorHAnsi" w:hAnsiTheme="majorHAnsi" w:cs="Times"/>
            <w:color w:val="0000E9"/>
            <w:sz w:val="32"/>
            <w:szCs w:val="32"/>
            <w:u w:val="single" w:color="0000E9"/>
            <w:lang w:val="en-US"/>
          </w:rPr>
          <w:t>The Pomodoro Technique</w:t>
        </w:r>
      </w:hyperlink>
    </w:p>
    <w:p w14:paraId="490EB9A4"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21:00 - Context</w:t>
      </w:r>
    </w:p>
    <w:p w14:paraId="54F4A317"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22:00 - </w:t>
      </w:r>
      <w:hyperlink r:id="rId12" w:history="1">
        <w:r w:rsidRPr="001749D1">
          <w:rPr>
            <w:rFonts w:asciiTheme="majorHAnsi" w:hAnsiTheme="majorHAnsi" w:cs="Times"/>
            <w:color w:val="420178"/>
            <w:sz w:val="32"/>
            <w:szCs w:val="32"/>
            <w:u w:val="single" w:color="420178"/>
            <w:lang w:val="en-US"/>
          </w:rPr>
          <w:t>Colour coding</w:t>
        </w:r>
      </w:hyperlink>
    </w:p>
    <w:p w14:paraId="48219361"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 xml:space="preserve">23:30 - </w:t>
      </w:r>
      <w:hyperlink r:id="rId13" w:history="1">
        <w:r w:rsidRPr="001749D1">
          <w:rPr>
            <w:rFonts w:asciiTheme="majorHAnsi" w:hAnsiTheme="majorHAnsi" w:cs="Times"/>
            <w:color w:val="420178"/>
            <w:sz w:val="32"/>
            <w:szCs w:val="32"/>
            <w:u w:val="single" w:color="420178"/>
            <w:lang w:val="en-US"/>
          </w:rPr>
          <w:t>Daily planner page for GTD</w:t>
        </w:r>
      </w:hyperlink>
    </w:p>
    <w:p w14:paraId="4B1FCAE7"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26:30 - The need to do GTD or using your planner in a more efficient way.</w:t>
      </w:r>
    </w:p>
    <w:p w14:paraId="1DB7D184"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28:30 - Tip of the week</w:t>
      </w:r>
    </w:p>
    <w:p w14:paraId="2FED8760"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p>
    <w:p w14:paraId="466F4039"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r w:rsidRPr="001749D1">
        <w:rPr>
          <w:rFonts w:asciiTheme="majorHAnsi" w:hAnsiTheme="majorHAnsi" w:cs="Times"/>
          <w:sz w:val="32"/>
          <w:szCs w:val="32"/>
          <w:lang w:val="en-US"/>
        </w:rPr>
        <w:t>Guest Posts on Philofaxy: </w:t>
      </w:r>
    </w:p>
    <w:p w14:paraId="34FF9616"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hyperlink r:id="rId14" w:history="1">
        <w:r w:rsidRPr="001749D1">
          <w:rPr>
            <w:rFonts w:asciiTheme="majorHAnsi" w:hAnsiTheme="majorHAnsi" w:cs="Times"/>
            <w:color w:val="420178"/>
            <w:sz w:val="32"/>
            <w:szCs w:val="32"/>
            <w:u w:val="single" w:color="420178"/>
            <w:lang w:val="en-US"/>
          </w:rPr>
          <w:t>My GTD Set Up - David Popely - Guest Post</w:t>
        </w:r>
      </w:hyperlink>
    </w:p>
    <w:p w14:paraId="4C2D997E" w14:textId="77777777" w:rsidR="001749D1" w:rsidRPr="001749D1" w:rsidRDefault="001749D1" w:rsidP="001749D1">
      <w:pPr>
        <w:widowControl w:val="0"/>
        <w:autoSpaceDE w:val="0"/>
        <w:autoSpaceDN w:val="0"/>
        <w:adjustRightInd w:val="0"/>
        <w:rPr>
          <w:rFonts w:asciiTheme="majorHAnsi" w:hAnsiTheme="majorHAnsi" w:cs="Times"/>
          <w:sz w:val="32"/>
          <w:szCs w:val="32"/>
          <w:lang w:val="en-US"/>
        </w:rPr>
      </w:pPr>
      <w:hyperlink r:id="rId15" w:history="1">
        <w:r w:rsidRPr="001749D1">
          <w:rPr>
            <w:rFonts w:asciiTheme="majorHAnsi" w:hAnsiTheme="majorHAnsi" w:cs="Times"/>
            <w:color w:val="420178"/>
            <w:sz w:val="32"/>
            <w:szCs w:val="32"/>
            <w:u w:val="single" w:color="420178"/>
            <w:lang w:val="en-US"/>
          </w:rPr>
          <w:t>Guest Post - My current (GTD based) Filofax setup - David Popely</w:t>
        </w:r>
      </w:hyperlink>
    </w:p>
    <w:p w14:paraId="2B925B2C" w14:textId="0C6645E7" w:rsidR="0065353D" w:rsidRPr="001749D1" w:rsidRDefault="001749D1" w:rsidP="001749D1">
      <w:pPr>
        <w:rPr>
          <w:rFonts w:asciiTheme="majorHAnsi" w:hAnsiTheme="majorHAnsi"/>
          <w:sz w:val="32"/>
          <w:szCs w:val="32"/>
        </w:rPr>
      </w:pPr>
      <w:hyperlink r:id="rId16" w:history="1">
        <w:r w:rsidRPr="001749D1">
          <w:rPr>
            <w:rFonts w:asciiTheme="majorHAnsi" w:hAnsiTheme="majorHAnsi" w:cs="Times"/>
            <w:color w:val="420178"/>
            <w:sz w:val="32"/>
            <w:szCs w:val="32"/>
            <w:u w:val="single" w:color="420178"/>
            <w:lang w:val="en-US"/>
          </w:rPr>
          <w:t>Guest Post - How I use my Personal Filofax for GTD</w:t>
        </w:r>
      </w:hyperlink>
    </w:p>
    <w:sectPr w:rsidR="0065353D" w:rsidRPr="001749D1" w:rsidSect="00183881">
      <w:pgSz w:w="11900" w:h="16840"/>
      <w:pgMar w:top="794" w:right="567" w:bottom="851"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81"/>
    <w:rsid w:val="00044D42"/>
    <w:rsid w:val="001749D1"/>
    <w:rsid w:val="00183881"/>
    <w:rsid w:val="0065353D"/>
    <w:rsid w:val="00AC41A3"/>
    <w:rsid w:val="00B8058F"/>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5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modorotechnique.com/" TargetMode="External"/><Relationship Id="rId12" Type="http://schemas.openxmlformats.org/officeDocument/2006/relationships/hyperlink" Target="http://philofaxy.blogspot.com/2011/03/8-ink-colors-in-one-filofax.html" TargetMode="External"/><Relationship Id="rId13" Type="http://schemas.openxmlformats.org/officeDocument/2006/relationships/hyperlink" Target="http://philofaxy.blogspot.com/p/diary-inserts.html" TargetMode="External"/><Relationship Id="rId14" Type="http://schemas.openxmlformats.org/officeDocument/2006/relationships/hyperlink" Target="http://philofaxy.blogspot.com/2011/12/my-gtd-set-up-david-popely-guest-post.html" TargetMode="External"/><Relationship Id="rId15" Type="http://schemas.openxmlformats.org/officeDocument/2006/relationships/hyperlink" Target="http://philofaxy.blogspot.com/2013/11/guest-post-my-current-gtd-based-filofax.html" TargetMode="External"/><Relationship Id="rId16" Type="http://schemas.openxmlformats.org/officeDocument/2006/relationships/hyperlink" Target="http://philofaxy.blogspot.com/2014/08/guest-post-how-i-use-my-personal.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uk/Getting-Things-Done-Stress-free-Productivity/dp/0349408947/ref=as_sl_pc_ss_til?tag=pemburyvillag-21&amp;linkCode=w01&amp;linkId=NEURH2KD73AXL5ZA&amp;creativeASIN=0349408947" TargetMode="External"/><Relationship Id="rId6" Type="http://schemas.openxmlformats.org/officeDocument/2006/relationships/hyperlink" Target="https://www.youtube.com/results?search_query=understanding+getting+things+done" TargetMode="External"/><Relationship Id="rId7" Type="http://schemas.openxmlformats.org/officeDocument/2006/relationships/hyperlink" Target="http://philofaxy.blogspot.com/2014/01/ring-capacity.html" TargetMode="External"/><Relationship Id="rId8" Type="http://schemas.openxmlformats.org/officeDocument/2006/relationships/hyperlink" Target="https://gtdconnect.com/store/product.php?productid=16981&amp;cat=263&amp;page=" TargetMode="External"/><Relationship Id="rId9" Type="http://schemas.openxmlformats.org/officeDocument/2006/relationships/hyperlink" Target="https://gtdconnect.com/store/product.php?productid=16980&amp;cat=263&amp;page=" TargetMode="External"/><Relationship Id="rId10" Type="http://schemas.openxmlformats.org/officeDocument/2006/relationships/hyperlink" Target="http://philofaxy.blogspot.com/2013/11/a-z-t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3</cp:revision>
  <dcterms:created xsi:type="dcterms:W3CDTF">2016-05-21T20:55:00Z</dcterms:created>
  <dcterms:modified xsi:type="dcterms:W3CDTF">2016-05-24T17:32:00Z</dcterms:modified>
</cp:coreProperties>
</file>